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C062" w14:textId="77777777" w:rsidR="00BA2B1F" w:rsidRDefault="00BA2B1F" w:rsidP="002B2309">
      <w:pPr>
        <w:rPr>
          <w:rFonts w:ascii="Arial" w:hAnsi="Arial" w:cs="Arial"/>
        </w:rPr>
      </w:pPr>
    </w:p>
    <w:p w14:paraId="64751E38" w14:textId="23F618E4" w:rsidR="00052D16" w:rsidRPr="002B2309" w:rsidRDefault="00AE2E17" w:rsidP="002B2309">
      <w:pPr>
        <w:rPr>
          <w:rFonts w:ascii="Arial" w:hAnsi="Arial" w:cs="Arial"/>
        </w:rPr>
      </w:pPr>
      <w:r w:rsidRPr="002B2309">
        <w:rPr>
          <w:rFonts w:ascii="Arial" w:hAnsi="Arial" w:cs="Arial"/>
        </w:rPr>
        <w:t>At Howes Community Primary School, we are committed to fostering a positive, inclusive and respectful school community where every child feels safe, valued and able to succeed. Our approach to behaviour is relationship-led and rooted in our core expectations that all members of our school community Be Kind, Be Safe and Be Ready.</w:t>
      </w:r>
    </w:p>
    <w:p w14:paraId="7C152CA5" w14:textId="77777777" w:rsidR="00052D16" w:rsidRPr="002B2309" w:rsidRDefault="00AE2E17" w:rsidP="002B2309">
      <w:pPr>
        <w:rPr>
          <w:rFonts w:ascii="Arial" w:hAnsi="Arial" w:cs="Arial"/>
        </w:rPr>
      </w:pPr>
      <w:r w:rsidRPr="002B2309">
        <w:rPr>
          <w:rFonts w:ascii="Arial" w:hAnsi="Arial" w:cs="Arial"/>
        </w:rPr>
        <w:t>We believe that positive relationships are central to effective learning and wellbeing. Staff work hard to build strong, trusting relationships with pupils and consistently model the behaviours we expect to see. Children are explicitly taught what positive behaviour looks like and are supported to develop the social and emotional skills they need to make positive choices.</w:t>
      </w:r>
    </w:p>
    <w:p w14:paraId="535EC222" w14:textId="77777777" w:rsidR="00052D16" w:rsidRPr="002B2309" w:rsidRDefault="00AE2E17" w:rsidP="002B2309">
      <w:pPr>
        <w:rPr>
          <w:rFonts w:ascii="Arial" w:hAnsi="Arial" w:cs="Arial"/>
        </w:rPr>
      </w:pPr>
      <w:r w:rsidRPr="002B2309">
        <w:rPr>
          <w:rFonts w:ascii="Arial" w:hAnsi="Arial" w:cs="Arial"/>
        </w:rPr>
        <w:t>At Howes, we recognise that behaviour is a form of communication. When difficulties arise, staff respond with empathy, consistency and clear expectations. Our approach focuses on understanding the reasons behind behaviour and supporting children to develop emotional awareness and self-regulation. Restorative conversations are used to help pupils reflect on their actions, understand the impact on others and repair relationships.</w:t>
      </w:r>
    </w:p>
    <w:p w14:paraId="754A667E" w14:textId="20ADC3C0" w:rsidR="00052D16" w:rsidRPr="002B2309" w:rsidRDefault="00AE2E17" w:rsidP="002B2309">
      <w:pPr>
        <w:rPr>
          <w:rFonts w:ascii="Arial" w:hAnsi="Arial" w:cs="Arial"/>
        </w:rPr>
      </w:pPr>
      <w:r w:rsidRPr="002B2309">
        <w:rPr>
          <w:rFonts w:ascii="Arial" w:hAnsi="Arial" w:cs="Arial"/>
        </w:rPr>
        <w:t>Positive behaviour is recognised and celebrated across the school through praise, rewards and opportunities to share success. Where behaviour does not meet our expectations, staff follow a clear stepped approach which provides reminders, opportunities for reflection and restorative discussion. This ensures that pupils understand expectations and are supported to improve their behaviour in a constructive and respectful way.</w:t>
      </w:r>
      <w:r w:rsidR="00BA2B1F">
        <w:rPr>
          <w:rFonts w:ascii="Arial" w:hAnsi="Arial" w:cs="Arial"/>
        </w:rPr>
        <w:t xml:space="preserve">  If such behaviours are repeated, then the school follows the positive attitudes, behaviour and relationship policy with any further escalation.</w:t>
      </w:r>
    </w:p>
    <w:p w14:paraId="424AEF4D" w14:textId="77777777" w:rsidR="00052D16" w:rsidRDefault="00AE2E17" w:rsidP="002B2309">
      <w:pPr>
        <w:rPr>
          <w:rFonts w:ascii="Arial" w:hAnsi="Arial" w:cs="Arial"/>
        </w:rPr>
      </w:pPr>
      <w:r w:rsidRPr="002B2309">
        <w:rPr>
          <w:rFonts w:ascii="Arial" w:hAnsi="Arial" w:cs="Arial"/>
        </w:rPr>
        <w:t>By working together with pupils, families and staff, we aim to create a culture where all children feel a strong sense of belonging and are supported to develop the attitudes, behaviours and relationships needed to thrive.</w:t>
      </w:r>
    </w:p>
    <w:p w14:paraId="15CD29C9" w14:textId="77777777" w:rsidR="000623E1" w:rsidRDefault="000623E1" w:rsidP="002B2309">
      <w:pPr>
        <w:rPr>
          <w:rFonts w:ascii="Arial" w:hAnsi="Arial" w:cs="Arial"/>
        </w:rPr>
      </w:pPr>
    </w:p>
    <w:p w14:paraId="0184D131" w14:textId="139E18D4" w:rsidR="000623E1" w:rsidRDefault="000623E1" w:rsidP="002B2309">
      <w:pPr>
        <w:rPr>
          <w:rFonts w:ascii="Arial" w:hAnsi="Arial" w:cs="Arial"/>
        </w:rPr>
      </w:pPr>
      <w:proofErr w:type="gramStart"/>
      <w:r>
        <w:rPr>
          <w:rFonts w:ascii="Arial" w:hAnsi="Arial" w:cs="Arial"/>
        </w:rPr>
        <w:t>This statements</w:t>
      </w:r>
      <w:proofErr w:type="gramEnd"/>
      <w:r>
        <w:rPr>
          <w:rFonts w:ascii="Arial" w:hAnsi="Arial" w:cs="Arial"/>
        </w:rPr>
        <w:t xml:space="preserve"> should be read in conjunction with Howes’ Positive Attitudes, </w:t>
      </w:r>
      <w:proofErr w:type="spellStart"/>
      <w:r>
        <w:rPr>
          <w:rFonts w:ascii="Arial" w:hAnsi="Arial" w:cs="Arial"/>
        </w:rPr>
        <w:t>Beahviour</w:t>
      </w:r>
      <w:proofErr w:type="spellEnd"/>
      <w:r>
        <w:rPr>
          <w:rFonts w:ascii="Arial" w:hAnsi="Arial" w:cs="Arial"/>
        </w:rPr>
        <w:t xml:space="preserve"> and Relationship</w:t>
      </w:r>
      <w:r w:rsidR="00681DBE">
        <w:rPr>
          <w:rFonts w:ascii="Arial" w:hAnsi="Arial" w:cs="Arial"/>
        </w:rPr>
        <w:t>s Policy which can be found on the school website.</w:t>
      </w:r>
    </w:p>
    <w:p w14:paraId="1DFE0045" w14:textId="77777777" w:rsidR="00681DBE" w:rsidRDefault="00681DBE" w:rsidP="002B2309">
      <w:pPr>
        <w:rPr>
          <w:rFonts w:ascii="Arial" w:hAnsi="Arial" w:cs="Arial"/>
        </w:rPr>
      </w:pPr>
    </w:p>
    <w:p w14:paraId="74D6D536" w14:textId="2307525F" w:rsidR="00681DBE" w:rsidRPr="002B2309" w:rsidRDefault="00681DBE" w:rsidP="002B2309">
      <w:pPr>
        <w:rPr>
          <w:rFonts w:ascii="Arial" w:hAnsi="Arial" w:cs="Arial"/>
        </w:rPr>
      </w:pPr>
      <w:r>
        <w:rPr>
          <w:rFonts w:ascii="Arial" w:hAnsi="Arial" w:cs="Arial"/>
        </w:rPr>
        <w:t xml:space="preserve">Principle Statement written by </w:t>
      </w:r>
      <w:proofErr w:type="spellStart"/>
      <w:r>
        <w:rPr>
          <w:rFonts w:ascii="Arial" w:hAnsi="Arial" w:cs="Arial"/>
        </w:rPr>
        <w:t>Mrs</w:t>
      </w:r>
      <w:proofErr w:type="spellEnd"/>
      <w:r>
        <w:rPr>
          <w:rFonts w:ascii="Arial" w:hAnsi="Arial" w:cs="Arial"/>
        </w:rPr>
        <w:t xml:space="preserve"> Zoe Cook (Headteacher) </w:t>
      </w:r>
      <w:r w:rsidR="007D6439">
        <w:rPr>
          <w:rFonts w:ascii="Arial" w:hAnsi="Arial" w:cs="Arial"/>
        </w:rPr>
        <w:t>dated March 2026</w:t>
      </w:r>
    </w:p>
    <w:sectPr w:rsidR="00681DBE" w:rsidRPr="002B230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ED1D" w14:textId="77777777" w:rsidR="00AE2E17" w:rsidRDefault="00AE2E17" w:rsidP="002B2309">
      <w:pPr>
        <w:spacing w:after="0" w:line="240" w:lineRule="auto"/>
      </w:pPr>
      <w:r>
        <w:separator/>
      </w:r>
    </w:p>
  </w:endnote>
  <w:endnote w:type="continuationSeparator" w:id="0">
    <w:p w14:paraId="41CDE9A9" w14:textId="77777777" w:rsidR="00AE2E17" w:rsidRDefault="00AE2E17" w:rsidP="002B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F382" w14:textId="77777777" w:rsidR="00AE2E17" w:rsidRDefault="00AE2E17" w:rsidP="002B2309">
      <w:pPr>
        <w:spacing w:after="0" w:line="240" w:lineRule="auto"/>
      </w:pPr>
      <w:r>
        <w:separator/>
      </w:r>
    </w:p>
  </w:footnote>
  <w:footnote w:type="continuationSeparator" w:id="0">
    <w:p w14:paraId="21EAE172" w14:textId="77777777" w:rsidR="00AE2E17" w:rsidRDefault="00AE2E17" w:rsidP="002B2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0F1D" w14:textId="3C6D8270" w:rsidR="00BA2B1F" w:rsidRPr="002B2309" w:rsidRDefault="002B2309" w:rsidP="00BA2B1F">
    <w:pPr>
      <w:keepNext/>
      <w:keepLines/>
      <w:spacing w:before="480" w:after="0" w:line="240" w:lineRule="auto"/>
      <w:jc w:val="center"/>
      <w:outlineLvl w:val="0"/>
      <w:rPr>
        <w:rFonts w:ascii="Arial" w:hAnsi="Arial" w:cs="Arial"/>
        <w:b/>
        <w:bCs/>
        <w:noProof/>
        <w:color w:val="0070C0"/>
        <w:sz w:val="24"/>
        <w:szCs w:val="24"/>
      </w:rPr>
    </w:pPr>
    <w:r w:rsidRPr="00BA2B1F">
      <w:rPr>
        <w:rFonts w:asciiTheme="majorHAnsi" w:eastAsiaTheme="majorEastAsia" w:hAnsiTheme="majorHAnsi" w:cstheme="majorBidi"/>
        <w:b/>
        <w:bCs/>
        <w:color w:val="0070C0"/>
        <w:sz w:val="24"/>
        <w:szCs w:val="24"/>
      </w:rPr>
      <w:drawing>
        <wp:anchor distT="0" distB="0" distL="114300" distR="114300" simplePos="0" relativeHeight="251663360" behindDoc="0" locked="0" layoutInCell="1" allowOverlap="1" wp14:anchorId="03457A3B" wp14:editId="2E21FBB3">
          <wp:simplePos x="0" y="0"/>
          <wp:positionH relativeFrom="column">
            <wp:posOffset>5575300</wp:posOffset>
          </wp:positionH>
          <wp:positionV relativeFrom="paragraph">
            <wp:posOffset>-241300</wp:posOffset>
          </wp:positionV>
          <wp:extent cx="821055" cy="556260"/>
          <wp:effectExtent l="0" t="0" r="0" b="0"/>
          <wp:wrapSquare wrapText="bothSides"/>
          <wp:docPr id="9" name="Picture 8" descr="Coventry City Council">
            <a:extLst xmlns:a="http://schemas.openxmlformats.org/drawingml/2006/main">
              <a:ext uri="{FF2B5EF4-FFF2-40B4-BE49-F238E27FC236}">
                <a16:creationId xmlns:a16="http://schemas.microsoft.com/office/drawing/2014/main" id="{016543AA-4FF0-2DC2-2233-9F995E0B2F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oventry City Council">
                    <a:extLst>
                      <a:ext uri="{FF2B5EF4-FFF2-40B4-BE49-F238E27FC236}">
                        <a16:creationId xmlns:a16="http://schemas.microsoft.com/office/drawing/2014/main" id="{016543AA-4FF0-2DC2-2233-9F995E0B2F6D}"/>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B1F">
      <w:rPr>
        <w:b/>
        <w:bCs/>
        <w:color w:val="0070C0"/>
        <w:sz w:val="24"/>
        <w:szCs w:val="24"/>
      </w:rPr>
      <w:drawing>
        <wp:anchor distT="0" distB="0" distL="114300" distR="114300" simplePos="0" relativeHeight="251657216" behindDoc="0" locked="0" layoutInCell="1" allowOverlap="1" wp14:anchorId="45AD0BD7" wp14:editId="147F2819">
          <wp:simplePos x="0" y="0"/>
          <wp:positionH relativeFrom="column">
            <wp:posOffset>-876300</wp:posOffset>
          </wp:positionH>
          <wp:positionV relativeFrom="paragraph">
            <wp:posOffset>-307340</wp:posOffset>
          </wp:positionV>
          <wp:extent cx="771525" cy="771525"/>
          <wp:effectExtent l="0" t="0" r="9525" b="9525"/>
          <wp:wrapSquare wrapText="bothSides"/>
          <wp:docPr id="2" name="Picture 1" descr="A blue and white logo with a cartoon character on a horse&#10;&#10;AI-generated content may be incorrect.">
            <a:extLst xmlns:a="http://schemas.openxmlformats.org/drawingml/2006/main">
              <a:ext uri="{FF2B5EF4-FFF2-40B4-BE49-F238E27FC236}">
                <a16:creationId xmlns:a16="http://schemas.microsoft.com/office/drawing/2014/main" id="{DD35DF56-3112-7B48-2D82-D8F037995B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 with a cartoon character on a horse&#10;&#10;AI-generated content may be incorrect.">
                    <a:extLst>
                      <a:ext uri="{FF2B5EF4-FFF2-40B4-BE49-F238E27FC236}">
                        <a16:creationId xmlns:a16="http://schemas.microsoft.com/office/drawing/2014/main" id="{DD35DF56-3112-7B48-2D82-D8F037995BA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1F" w:rsidRPr="00BA2B1F">
      <w:rPr>
        <w:rFonts w:ascii="Arial" w:hAnsi="Arial" w:cs="Arial"/>
        <w:b/>
        <w:bCs/>
        <w:noProof/>
        <w:color w:val="0070C0"/>
        <w:sz w:val="24"/>
        <w:szCs w:val="24"/>
      </w:rPr>
      <w:t>Howes Community Primary School</w:t>
    </w:r>
    <w:r w:rsidR="00BA2B1F">
      <w:rPr>
        <w:rFonts w:ascii="Arial" w:hAnsi="Arial" w:cs="Arial"/>
        <w:b/>
        <w:bCs/>
        <w:noProof/>
        <w:color w:val="0070C0"/>
        <w:sz w:val="24"/>
        <w:szCs w:val="24"/>
      </w:rPr>
      <w:t xml:space="preserve">’s </w:t>
    </w:r>
    <w:r w:rsidR="00BA2B1F" w:rsidRPr="00BA2B1F">
      <w:rPr>
        <w:rFonts w:ascii="Arial" w:hAnsi="Arial" w:cs="Arial"/>
        <w:b/>
        <w:bCs/>
        <w:noProof/>
        <w:color w:val="0070C0"/>
        <w:sz w:val="24"/>
        <w:szCs w:val="24"/>
      </w:rPr>
      <w:t>Behaviour Principle Statement</w:t>
    </w:r>
  </w:p>
  <w:p w14:paraId="32032BDF" w14:textId="79B22F71" w:rsidR="002B2309" w:rsidRDefault="002B2309" w:rsidP="002B2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8863182">
    <w:abstractNumId w:val="8"/>
  </w:num>
  <w:num w:numId="2" w16cid:durableId="906570526">
    <w:abstractNumId w:val="6"/>
  </w:num>
  <w:num w:numId="3" w16cid:durableId="915556800">
    <w:abstractNumId w:val="5"/>
  </w:num>
  <w:num w:numId="4" w16cid:durableId="242838580">
    <w:abstractNumId w:val="4"/>
  </w:num>
  <w:num w:numId="5" w16cid:durableId="825584977">
    <w:abstractNumId w:val="7"/>
  </w:num>
  <w:num w:numId="6" w16cid:durableId="1495995386">
    <w:abstractNumId w:val="3"/>
  </w:num>
  <w:num w:numId="7" w16cid:durableId="167864119">
    <w:abstractNumId w:val="2"/>
  </w:num>
  <w:num w:numId="8" w16cid:durableId="358511080">
    <w:abstractNumId w:val="1"/>
  </w:num>
  <w:num w:numId="9" w16cid:durableId="39960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D16"/>
    <w:rsid w:val="0006063C"/>
    <w:rsid w:val="000623E1"/>
    <w:rsid w:val="0015074B"/>
    <w:rsid w:val="0029639D"/>
    <w:rsid w:val="002B2309"/>
    <w:rsid w:val="00326F90"/>
    <w:rsid w:val="00681DBE"/>
    <w:rsid w:val="007D6439"/>
    <w:rsid w:val="00AA1D8D"/>
    <w:rsid w:val="00AE2E17"/>
    <w:rsid w:val="00B47730"/>
    <w:rsid w:val="00BA2B1F"/>
    <w:rsid w:val="00C9154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0DDE3"/>
  <w14:defaultImageDpi w14:val="300"/>
  <w15:docId w15:val="{6FAD288B-F004-43FB-9CAA-5E361C3B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1841</Characters>
  <Application>Microsoft Office Word</Application>
  <DocSecurity>0</DocSecurity>
  <Lines>204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Zoe Cook</cp:lastModifiedBy>
  <cp:revision>5</cp:revision>
  <dcterms:created xsi:type="dcterms:W3CDTF">2026-03-04T12:21:00Z</dcterms:created>
  <dcterms:modified xsi:type="dcterms:W3CDTF">2026-03-04T12:22:00Z</dcterms:modified>
  <cp:category/>
</cp:coreProperties>
</file>